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1" w:rsidRPr="002878E7" w:rsidRDefault="00067CC1" w:rsidP="00067CC1">
      <w:pPr>
        <w:keepNext/>
        <w:suppressAutoHyphens/>
        <w:spacing w:before="240" w:after="60" w:line="240" w:lineRule="auto"/>
        <w:outlineLvl w:val="1"/>
        <w:rPr>
          <w:rFonts w:cs="Calibri"/>
          <w:b/>
          <w:color w:val="00000A"/>
          <w:lang w:eastAsia="hr-HR"/>
        </w:rPr>
      </w:pPr>
      <w:r w:rsidRPr="002878E7">
        <w:rPr>
          <w:rFonts w:cs="Calibri"/>
          <w:b/>
          <w:color w:val="00000A"/>
          <w:lang w:eastAsia="hr-HR"/>
        </w:rPr>
        <w:t xml:space="preserve">Potpore za očuvanje radnih mjesta u djelatnostima pogođenima </w:t>
      </w:r>
      <w:proofErr w:type="spellStart"/>
      <w:r w:rsidRPr="002878E7">
        <w:rPr>
          <w:rFonts w:cs="Calibri"/>
          <w:b/>
          <w:color w:val="00000A"/>
          <w:lang w:eastAsia="hr-HR"/>
        </w:rPr>
        <w:t>Koronavirusom</w:t>
      </w:r>
      <w:proofErr w:type="spellEnd"/>
      <w:r w:rsidRPr="002878E7">
        <w:rPr>
          <w:rFonts w:cs="Calibri"/>
          <w:b/>
          <w:color w:val="00000A"/>
          <w:lang w:eastAsia="hr-HR"/>
        </w:rPr>
        <w:t xml:space="preserve"> (COVID – 19)</w:t>
      </w:r>
    </w:p>
    <w:p w:rsidR="00067CC1" w:rsidRPr="00A06DB0" w:rsidRDefault="00067CC1" w:rsidP="00067CC1">
      <w:pPr>
        <w:keepNext/>
        <w:suppressAutoHyphens/>
        <w:spacing w:after="0" w:line="240" w:lineRule="auto"/>
        <w:outlineLvl w:val="1"/>
        <w:rPr>
          <w:rFonts w:cs="Calibri"/>
          <w:b/>
          <w:color w:val="00000A"/>
          <w:lang w:eastAsia="hr-HR"/>
        </w:rPr>
      </w:pPr>
    </w:p>
    <w:p w:rsidR="00067CC1" w:rsidRPr="00B457FA" w:rsidRDefault="00067CC1" w:rsidP="00067CC1">
      <w:pPr>
        <w:keepNext/>
        <w:suppressAutoHyphens/>
        <w:spacing w:after="0" w:line="240" w:lineRule="auto"/>
        <w:outlineLvl w:val="1"/>
        <w:rPr>
          <w:rFonts w:cs="Calibri"/>
          <w:b/>
          <w:color w:val="00000A"/>
          <w:lang w:eastAsia="hr-HR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19"/>
        <w:gridCol w:w="7443"/>
      </w:tblGrid>
      <w:tr w:rsidR="00067CC1" w:rsidRPr="00B457FA" w:rsidTr="008008C1">
        <w:trPr>
          <w:trHeight w:val="1979"/>
          <w:jc w:val="center"/>
        </w:trPr>
        <w:tc>
          <w:tcPr>
            <w:tcW w:w="1619" w:type="dxa"/>
            <w:tcBorders>
              <w:top w:val="single" w:sz="4" w:space="0" w:color="00000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 mjere</w:t>
            </w:r>
          </w:p>
        </w:tc>
        <w:tc>
          <w:tcPr>
            <w:tcW w:w="7443" w:type="dxa"/>
            <w:tcBorders>
              <w:top w:val="single" w:sz="4" w:space="0" w:color="00000A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Očuvanje radnih mjesta kod poslodavaca kojima je zbog posebne okolnosti uvjetovane </w:t>
            </w:r>
            <w:proofErr w:type="spellStart"/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Koronavirusom</w:t>
            </w:r>
            <w:proofErr w:type="spellEnd"/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 (COVID -19) narušena gospodarska aktivnost. </w:t>
            </w:r>
          </w:p>
        </w:tc>
      </w:tr>
      <w:tr w:rsidR="00067CC1" w:rsidRPr="00B457FA" w:rsidTr="008008C1">
        <w:trPr>
          <w:trHeight w:val="1271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Ciljane skupine poslodavaca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336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Poslodavci iz sektora: 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djelatnosti pružanja smještaja te pripreme i usluživanja hrane i pića,</w:t>
            </w:r>
            <w:r w:rsidRPr="00B457FA">
              <w:rPr>
                <w:i/>
                <w:iCs/>
              </w:rPr>
              <w:t> 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prijevoza i skladištenja,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radno - intenzivne djelatnosti unutar prerađivačke industrije - tekstil, odjeća</w:t>
            </w:r>
            <w:r w:rsidR="00846709">
              <w:rPr>
                <w:rFonts w:eastAsia="Times New Roman" w:cs="Calibri"/>
                <w:sz w:val="20"/>
                <w:szCs w:val="20"/>
                <w:lang w:eastAsia="hr-HR"/>
              </w:rPr>
              <w:t>, obuća, koža, drvo i namještaj</w:t>
            </w: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, 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poslodavci koji ne mogu obavljati djelatnost sukladno Odlukama Stožera civilne zaštite (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nacionalnog, županijskog, jedinica lokalne samouprave</w:t>
            </w: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),</w:t>
            </w:r>
          </w:p>
          <w:p w:rsidR="00067CC1" w:rsidRPr="00B457FA" w:rsidRDefault="00067CC1" w:rsidP="00067CC1">
            <w:pPr>
              <w:numPr>
                <w:ilvl w:val="0"/>
                <w:numId w:val="3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i drugi poslodavci koji mogu dokazati utjecaj posebnih okolnosti. 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1056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>Gore navedeni sektori i poslodavci čine Prihvatljive sektore i poslodavce.</w:t>
            </w:r>
          </w:p>
        </w:tc>
      </w:tr>
      <w:tr w:rsidR="00067CC1" w:rsidRPr="00B457FA" w:rsidTr="008008C1">
        <w:trPr>
          <w:trHeight w:val="1271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Ciljane skupine radnika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Radnici zaposleni kod poslodavaca iz Prihvatljivih sektora i poslodavaca. </w:t>
            </w:r>
          </w:p>
          <w:p w:rsidR="00736067" w:rsidRPr="008A6606" w:rsidRDefault="008A6606" w:rsidP="00067CC1">
            <w:pPr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</w:pPr>
            <w:r w:rsidRPr="008A6606">
              <w:rPr>
                <w:rFonts w:eastAsia="Times New Roman" w:cs="Calibri"/>
                <w:sz w:val="20"/>
                <w:szCs w:val="20"/>
                <w:lang w:eastAsia="hr-HR"/>
              </w:rPr>
              <w:t>N</w:t>
            </w:r>
            <w:r w:rsidR="00067CC1" w:rsidRPr="008A6606">
              <w:rPr>
                <w:rFonts w:eastAsia="Times New Roman" w:cs="Calibri"/>
                <w:sz w:val="20"/>
                <w:szCs w:val="20"/>
                <w:lang w:eastAsia="hr-HR"/>
              </w:rPr>
              <w:t xml:space="preserve">e uključuje vlasnike, suvlasnike, osnivače, članove uprave, direktore, prokuriste i sl., </w:t>
            </w:r>
          </w:p>
          <w:p w:rsidR="00AF1045" w:rsidRPr="00736067" w:rsidRDefault="00AF1045" w:rsidP="008A6606">
            <w:pPr>
              <w:suppressAutoHyphens/>
              <w:spacing w:after="0" w:line="312" w:lineRule="auto"/>
              <w:ind w:left="336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Navedeno se ne odnosi  na poslodavce:</w:t>
            </w:r>
          </w:p>
          <w:p w:rsidR="00067CC1" w:rsidRPr="00736067" w:rsidRDefault="00067CC1" w:rsidP="00736067">
            <w:pPr>
              <w:pStyle w:val="Odlomakpopisa"/>
              <w:numPr>
                <w:ilvl w:val="0"/>
                <w:numId w:val="7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</w:pPr>
            <w:r w:rsidRPr="00736067">
              <w:rPr>
                <w:rFonts w:eastAsia="Times New Roman" w:cs="Calibri"/>
                <w:b/>
                <w:sz w:val="20"/>
                <w:szCs w:val="20"/>
                <w:lang w:eastAsia="hr-HR"/>
              </w:rPr>
              <w:t>kod kojih je zaposleno do 10 radnika</w:t>
            </w:r>
            <w:r w:rsidR="007C6B83" w:rsidRPr="00736067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 i vlasnika </w:t>
            </w:r>
            <w:r w:rsidR="007C6B83" w:rsidRPr="00736067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>obrta</w:t>
            </w:r>
            <w:r w:rsidR="005C2C48" w:rsidRPr="00736067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 bez obzira na broj zaposlenih</w:t>
            </w:r>
            <w:r w:rsidR="007C6B83" w:rsidRPr="00736067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. </w:t>
            </w:r>
          </w:p>
          <w:p w:rsidR="002E0DE9" w:rsidRDefault="00DE43D8" w:rsidP="000846EB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Ukoliko </w:t>
            </w:r>
            <w:r w:rsidR="002E0DE9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više </w:t>
            </w:r>
            <w:r w:rsidR="000846EB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>poslovnih subjekata</w:t>
            </w:r>
            <w:r w:rsidR="002E0DE9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AE219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imaju istog osnivača/ vlasnika </w:t>
            </w:r>
            <w:r w:rsidR="002E0DE9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>koj</w:t>
            </w:r>
            <w:r w:rsidR="00736067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i pojedinačno </w:t>
            </w:r>
            <w:r w:rsidR="002E0DE9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 zapošljavaju manje od 10 radnika, a u ukupnom broju </w:t>
            </w:r>
            <w:r w:rsidR="000846EB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>zaposlenih ima više</w:t>
            </w:r>
            <w:r w:rsidR="002E0DE9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 od 10 radnika, na njih se ne primjenju</w:t>
            </w:r>
            <w:r w:rsidR="00766590" w:rsidRPr="005C2C48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>je izuzeće</w:t>
            </w:r>
            <w:r w:rsidR="00736067">
              <w:rPr>
                <w:rFonts w:eastAsia="Times New Roman" w:cs="Calibri"/>
                <w:b/>
                <w:sz w:val="20"/>
                <w:szCs w:val="20"/>
                <w:highlight w:val="yellow"/>
                <w:lang w:eastAsia="hr-HR"/>
              </w:rPr>
              <w:t xml:space="preserve">, </w:t>
            </w:r>
            <w:r w:rsidR="00736067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 </w:t>
            </w:r>
            <w:r w:rsidR="00736067" w:rsidRPr="009130DA">
              <w:rPr>
                <w:rFonts w:eastAsia="Times New Roman" w:cs="Calibri"/>
                <w:sz w:val="20"/>
                <w:szCs w:val="20"/>
                <w:lang w:eastAsia="hr-HR"/>
              </w:rPr>
              <w:t>odnosno za</w:t>
            </w:r>
            <w:r w:rsidR="00736067">
              <w:rPr>
                <w:rFonts w:eastAsia="Times New Roman" w:cs="Calibri"/>
                <w:b/>
                <w:sz w:val="20"/>
                <w:szCs w:val="20"/>
                <w:lang w:eastAsia="hr-HR"/>
              </w:rPr>
              <w:t xml:space="preserve"> </w:t>
            </w:r>
            <w:r w:rsidR="00736067" w:rsidRPr="00B457FA">
              <w:rPr>
                <w:rFonts w:eastAsia="Times New Roman" w:cs="Calibri"/>
                <w:sz w:val="20"/>
                <w:szCs w:val="20"/>
                <w:lang w:eastAsia="hr-HR"/>
              </w:rPr>
              <w:t>vlasnike, suvlasnike, osnivače, članove uprave, direktore, prokuriste</w:t>
            </w:r>
            <w:r w:rsidR="00736067">
              <w:rPr>
                <w:rFonts w:eastAsia="Times New Roman" w:cs="Calibri"/>
                <w:sz w:val="20"/>
                <w:szCs w:val="20"/>
                <w:lang w:eastAsia="hr-HR"/>
              </w:rPr>
              <w:t xml:space="preserve"> ne odobrava se potpora.</w:t>
            </w:r>
          </w:p>
          <w:p w:rsidR="006A5AEA" w:rsidRDefault="006A5AEA" w:rsidP="000846EB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  <w:p w:rsidR="006A5AEA" w:rsidRPr="00B457FA" w:rsidRDefault="006A5AEA" w:rsidP="00AF1045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U ciljanu skupinu</w:t>
            </w:r>
            <w:r w:rsidR="004B3F9F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radnika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ulaze svi osiguranici kod predmetnog poslodavca (bez obzira </w:t>
            </w:r>
            <w:r w:rsidR="00511AD3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li je</w:t>
            </w:r>
            <w:r w:rsidR="004B3F9F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li 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radnik  na određeno ili neodređeno, </w:t>
            </w:r>
            <w:r w:rsidR="00511AD3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radi li se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o građanima RH, EU </w:t>
            </w:r>
            <w:r w:rsidR="00511AD3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ili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trećih zemalja, </w:t>
            </w:r>
            <w:r w:rsidR="004B3F9F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je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li rade u punom ili nepunom radnom vremenu</w:t>
            </w:r>
            <w:r w:rsidR="004B3F9F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511AD3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i</w:t>
            </w:r>
            <w:r w:rsidR="004B3F9F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li</w:t>
            </w:r>
            <w:r w:rsidR="00511AD3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imaju 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neki od statusa poput samohranog roditelja, hrvatskog branitelja i izaslan</w:t>
            </w:r>
            <w:r w:rsidR="001804A6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og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 radn</w:t>
            </w:r>
            <w:r w:rsidR="001804A6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>ika</w:t>
            </w:r>
            <w:r w:rsidRPr="006A5AEA">
              <w:rPr>
                <w:rFonts w:eastAsia="Times New Roman" w:cs="Calibri"/>
                <w:sz w:val="20"/>
                <w:szCs w:val="20"/>
                <w:highlight w:val="yellow"/>
                <w:lang w:eastAsia="hr-HR"/>
              </w:rPr>
              <w:t xml:space="preserve">) </w:t>
            </w:r>
            <w:r w:rsidRPr="00177F20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hr-HR"/>
              </w:rPr>
              <w:t>osim</w:t>
            </w:r>
            <w:r w:rsidRPr="006A5AEA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hr-HR"/>
              </w:rPr>
              <w:t xml:space="preserve"> umirovljenika</w:t>
            </w:r>
            <w:r w:rsidR="00736067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hr-HR"/>
              </w:rPr>
              <w:t xml:space="preserve"> i stranih radnika iz trećih zemalja kojima je prestala važiti dozvola za boravak i rad. </w:t>
            </w:r>
          </w:p>
        </w:tc>
      </w:tr>
      <w:tr w:rsidR="00067CC1" w:rsidRPr="00B457FA" w:rsidTr="008008C1">
        <w:trPr>
          <w:trHeight w:val="722"/>
          <w:jc w:val="center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Razdoblje i trajanje</w:t>
            </w:r>
          </w:p>
        </w:tc>
        <w:tc>
          <w:tcPr>
            <w:tcW w:w="74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Od 01.03.2020. i dalje, a najduže do 3 mjeseca. </w:t>
            </w:r>
          </w:p>
        </w:tc>
      </w:tr>
      <w:tr w:rsidR="00067CC1" w:rsidRPr="00B457FA" w:rsidTr="008008C1">
        <w:trPr>
          <w:trHeight w:val="46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1620" w:hanging="162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Visina subvencije </w:t>
            </w:r>
          </w:p>
          <w:p w:rsidR="00067CC1" w:rsidRPr="008A6606" w:rsidRDefault="00067CC1" w:rsidP="00067CC1">
            <w:pPr>
              <w:pStyle w:val="Odlomakpopisa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iznos od 3.250,00 kuna mjesečno po radniku koji radi u punom radnom vremenu</w:t>
            </w:r>
            <w:r w:rsidR="00AF1045"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, odnosno srazmjerni dio</w:t>
            </w:r>
            <w:r w:rsidR="00B778A3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po radniku </w:t>
            </w:r>
            <w:r w:rsidR="008A6606" w:rsidRPr="00B778A3">
              <w:rPr>
                <w:rFonts w:eastAsia="Times New Roman" w:cs="Calibri"/>
                <w:bCs/>
                <w:sz w:val="20"/>
                <w:szCs w:val="20"/>
                <w:highlight w:val="yellow"/>
                <w:lang w:val="pl-PL" w:eastAsia="hr-HR"/>
              </w:rPr>
              <w:t>prema broju sati rada u nepunom radnom</w:t>
            </w:r>
            <w:r w:rsidR="00402E50" w:rsidRPr="00B778A3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vremenu</w:t>
            </w:r>
            <w:r w:rsidR="008A6606" w:rsidRPr="00B778A3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</w:p>
          <w:p w:rsidR="008A6606" w:rsidRPr="008A6606" w:rsidRDefault="00B914DD" w:rsidP="008A6606">
            <w:pPr>
              <w:pStyle w:val="Odlomakpopisa"/>
              <w:numPr>
                <w:ilvl w:val="0"/>
                <w:numId w:val="6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lastRenderedPageBreak/>
              <w:t xml:space="preserve"> Srazmjerni dio </w:t>
            </w:r>
            <w:r w:rsidR="006444D0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iznosa od 3.250,00 kuna </w:t>
            </w:r>
            <w:r w:rsidR="00A76F07"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po</w:t>
            </w:r>
            <w:r w:rsidR="00067CC1"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radniku za vrijeme koje nisu radili prema Odluci Stožera civilne zaštite</w:t>
            </w:r>
            <w:r w:rsidR="008A6606">
              <w:rPr>
                <w:rFonts w:eastAsia="Times New Roman" w:cs="Calibri"/>
                <w:bCs/>
                <w:sz w:val="18"/>
                <w:szCs w:val="20"/>
                <w:lang w:val="pl-PL" w:eastAsia="hr-HR"/>
              </w:rPr>
              <w:t>.</w:t>
            </w:r>
          </w:p>
          <w:p w:rsidR="00067CC1" w:rsidRPr="008A6606" w:rsidRDefault="00067CC1" w:rsidP="003D7814">
            <w:p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94D07" w:rsidRPr="00994D07" w:rsidTr="008008C1">
        <w:trPr>
          <w:trHeight w:val="69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20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Važno:</w:t>
            </w:r>
          </w:p>
          <w:p w:rsidR="00A31921" w:rsidRPr="00A31921" w:rsidRDefault="00067CC1" w:rsidP="00A31921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Ova potpora nema obilježja državne potpore male vrijednosti jer je sastavni dio gospodarskih mjera Vlade RH koje spadaju u očuvanje radnih mjesta u najugroženijim sektorima. Usmjerena je na </w:t>
            </w:r>
            <w:r w:rsidR="008A6606"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poslodavce</w:t>
            </w:r>
            <w:r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koji obavljaju gospodarsku djelatnost</w:t>
            </w:r>
            <w:r w:rsidR="008A6606"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</w:p>
          <w:p w:rsidR="004F1FE6" w:rsidRPr="008A6606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8A6606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</w:t>
            </w:r>
            <w:r w:rsidRPr="008A6606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Mjera se ne odnosi na poslovne subjekte čiji su osnivači Republika Hrvatska, županije i jedinica lokalne samouprave i imaju vlasničke udjele od 25% ili više, uz izuzeće poslodavaca iz Sektora C: Prerađivačka industrija</w:t>
            </w:r>
            <w:r w:rsidR="004F1FE6" w:rsidRPr="008A6606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i Sektora I: Djelatnosti pružanja smještaja te pripreme i usluživanja hrane.</w:t>
            </w:r>
          </w:p>
          <w:p w:rsidR="00067CC1" w:rsidRPr="00243E35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Poslodavci koji koriste mjere HZZ-a i drugih davatelja, a kojima je opravdani </w:t>
            </w:r>
            <w:r w:rsidR="00846709"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trošak</w:t>
            </w:r>
            <w:r w:rsid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trošak</w:t>
            </w:r>
            <w:proofErr w:type="spellEnd"/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 plaće, ne mogu istovremeno koristiti obje mjere. </w:t>
            </w:r>
            <w:r w:rsidRPr="004F1FE6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Zabrana kumulacije opravdanog troška iste namjere po različitim mjerama</w:t>
            </w:r>
            <w:r w:rsidRPr="004F1FE6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067CC1" w:rsidRPr="00B457FA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Poslodavci mogu odabrati: </w:t>
            </w:r>
          </w:p>
          <w:p w:rsidR="00067CC1" w:rsidRPr="00B457FA" w:rsidRDefault="00067CC1" w:rsidP="008008C1">
            <w:pPr>
              <w:ind w:left="720"/>
              <w:contextualSpacing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067CC1" w:rsidRPr="00B457FA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Mirovanje ugovornih obveza po aktivnim ugovorima mjera APZ-a HZZ-a koji uključuju trošak plaće i koristiti ovu mjeru.</w:t>
            </w:r>
          </w:p>
          <w:p w:rsidR="00067CC1" w:rsidRPr="00B457FA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Istekom razdoblja korištenja ove mjere nastavljaju u preostalom razdoblju koristiti mjeru APZ-a koju su prvotno stavili u mirovanje, </w:t>
            </w:r>
            <w:r w:rsidRPr="00B457FA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na način da je isto regulirano Aneksom ugovora. </w:t>
            </w:r>
          </w:p>
          <w:p w:rsidR="00067CC1" w:rsidRPr="00B457FA" w:rsidRDefault="00067CC1" w:rsidP="008008C1">
            <w:pPr>
              <w:ind w:left="720"/>
              <w:contextualSpacing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736067" w:rsidRPr="00CE0AC9" w:rsidRDefault="00736067" w:rsidP="00CE0AC9">
            <w:pPr>
              <w:pStyle w:val="Odlomakpopisa"/>
              <w:numPr>
                <w:ilvl w:val="0"/>
                <w:numId w:val="12"/>
              </w:numPr>
              <w:spacing w:line="252" w:lineRule="auto"/>
              <w:jc w:val="both"/>
              <w:rPr>
                <w:sz w:val="20"/>
                <w:szCs w:val="20"/>
                <w:highlight w:val="yellow"/>
                <w:lang w:eastAsia="hr-HR"/>
              </w:rPr>
            </w:pPr>
            <w:r>
              <w:rPr>
                <w:sz w:val="20"/>
                <w:szCs w:val="20"/>
                <w:highlight w:val="yellow"/>
                <w:lang w:eastAsia="hr-HR"/>
              </w:rPr>
              <w:t xml:space="preserve">Za radnike  zaposlene </w:t>
            </w:r>
            <w:r w:rsidR="00B914DD">
              <w:rPr>
                <w:sz w:val="20"/>
                <w:szCs w:val="20"/>
                <w:highlight w:val="yellow"/>
                <w:lang w:eastAsia="hr-HR"/>
              </w:rPr>
              <w:t xml:space="preserve">nakon </w:t>
            </w:r>
            <w:r>
              <w:rPr>
                <w:sz w:val="20"/>
                <w:szCs w:val="20"/>
                <w:highlight w:val="yellow"/>
                <w:lang w:eastAsia="hr-HR"/>
              </w:rPr>
              <w:t>29. veljače 2020.</w:t>
            </w:r>
            <w:r w:rsidR="007803B8">
              <w:rPr>
                <w:sz w:val="20"/>
                <w:szCs w:val="20"/>
                <w:highlight w:val="yellow"/>
                <w:lang w:eastAsia="hr-HR"/>
              </w:rPr>
              <w:t>g.</w:t>
            </w:r>
            <w:r>
              <w:rPr>
                <w:sz w:val="20"/>
                <w:szCs w:val="20"/>
                <w:highlight w:val="yellow"/>
                <w:lang w:eastAsia="hr-HR"/>
              </w:rPr>
              <w:t xml:space="preserve"> bez obzira na razlog zapošljavanja ne može se odobriti potpora</w:t>
            </w:r>
            <w:r w:rsidR="00CE0AC9">
              <w:rPr>
                <w:sz w:val="20"/>
                <w:szCs w:val="20"/>
                <w:highlight w:val="yellow"/>
                <w:lang w:eastAsia="hr-HR"/>
              </w:rPr>
              <w:t xml:space="preserve"> osim kada se radi o z</w:t>
            </w:r>
            <w:r w:rsidR="000B123C">
              <w:rPr>
                <w:sz w:val="20"/>
                <w:szCs w:val="20"/>
                <w:highlight w:val="yellow"/>
                <w:lang w:eastAsia="hr-HR"/>
              </w:rPr>
              <w:t>apošljavanju zamjene  za radnike</w:t>
            </w:r>
            <w:r w:rsidR="00CE0AC9">
              <w:rPr>
                <w:sz w:val="20"/>
                <w:szCs w:val="20"/>
                <w:highlight w:val="yellow"/>
                <w:lang w:eastAsia="hr-HR"/>
              </w:rPr>
              <w:t xml:space="preserve"> za koje </w:t>
            </w:r>
            <w:r w:rsidR="000B123C">
              <w:rPr>
                <w:sz w:val="20"/>
                <w:szCs w:val="20"/>
                <w:highlight w:val="yellow"/>
                <w:lang w:eastAsia="hr-HR"/>
              </w:rPr>
              <w:t>se koristila Potpora, a  ugovori o radu  nisu otkazani</w:t>
            </w:r>
            <w:bookmarkStart w:id="0" w:name="_GoBack"/>
            <w:bookmarkEnd w:id="0"/>
            <w:r w:rsidR="00CE0AC9">
              <w:rPr>
                <w:sz w:val="20"/>
                <w:szCs w:val="20"/>
                <w:highlight w:val="yellow"/>
                <w:lang w:eastAsia="hr-HR"/>
              </w:rPr>
              <w:t xml:space="preserve"> krivnjom poslodavca</w:t>
            </w:r>
          </w:p>
          <w:p w:rsidR="00234FC5" w:rsidRDefault="00234FC5" w:rsidP="00234FC5">
            <w:pPr>
              <w:pStyle w:val="Odlomakpopisa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</w:p>
          <w:p w:rsidR="00234FC5" w:rsidRDefault="00234FC5" w:rsidP="004B3F9F">
            <w:pPr>
              <w:pStyle w:val="Odlomakpopisa"/>
              <w:numPr>
                <w:ilvl w:val="0"/>
                <w:numId w:val="4"/>
              </w:numPr>
              <w:jc w:val="both"/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 w:rsidRPr="00D97615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Poslodavci </w:t>
            </w:r>
            <w:r w:rsidR="00C15E1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koji </w:t>
            </w:r>
            <w:r w:rsidR="00B914D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imaju aktivne ugovore</w:t>
            </w:r>
            <w:r w:rsidR="00C15E1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po</w:t>
            </w:r>
            <w:r w:rsidR="001D15F2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mjer</w:t>
            </w:r>
            <w:r w:rsidR="00C15E1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i</w:t>
            </w:r>
            <w:r w:rsidR="00B914D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Potpore </w:t>
            </w:r>
            <w:r w:rsidRPr="00D97615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za samozapošljavanje mogu koristiti</w:t>
            </w:r>
            <w:r w:rsidR="00B914D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ovu</w:t>
            </w:r>
            <w:r w:rsidRPr="00D97615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mjeru za sebe i </w:t>
            </w:r>
            <w:r w:rsidR="00D97615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ostale zaposlene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.</w:t>
            </w:r>
          </w:p>
          <w:p w:rsidR="004765CA" w:rsidRPr="004765CA" w:rsidRDefault="004765CA" w:rsidP="004765CA">
            <w:pPr>
              <w:pStyle w:val="Odlomakpopisa"/>
              <w:jc w:val="both"/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</w:p>
          <w:p w:rsidR="004B3F9F" w:rsidRPr="004B3F9F" w:rsidRDefault="004B3F9F" w:rsidP="004B3F9F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Ukoliko koriste Potporu za očuvanje radnih mjesta  nastupa mirovanje ugovornih obveza po aktivnim ugovorima. </w:t>
            </w:r>
          </w:p>
          <w:p w:rsidR="004B3F9F" w:rsidRPr="004B3F9F" w:rsidRDefault="004B3F9F" w:rsidP="00A87E2B">
            <w:pPr>
              <w:numPr>
                <w:ilvl w:val="0"/>
                <w:numId w:val="4"/>
              </w:numPr>
              <w:suppressAutoHyphens/>
              <w:spacing w:after="0" w:line="312" w:lineRule="auto"/>
              <w:ind w:left="761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 w:rsidRP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Istekom razdoblja korištenja ove mjere nastavljaju u preostalom razdoblju koristiti mjeru APZ-a koju su prvotno stavili u mirovanje, </w:t>
            </w:r>
            <w:r w:rsidR="00732C65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Pr="004B3F9F">
              <w:rPr>
                <w:rFonts w:eastAsia="Times New Roman" w:cs="Calibri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>na način da je isto regulirano Aneksom ugovora</w:t>
            </w:r>
            <w:r w:rsidRPr="004B3F9F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. </w:t>
            </w:r>
          </w:p>
          <w:p w:rsidR="00CD7AF8" w:rsidRPr="00C2698D" w:rsidRDefault="00CD7AF8" w:rsidP="00CD7AF8">
            <w:pPr>
              <w:suppressAutoHyphens/>
              <w:spacing w:after="0" w:line="312" w:lineRule="auto"/>
              <w:ind w:left="360"/>
              <w:contextualSpacing/>
              <w:jc w:val="both"/>
              <w:rPr>
                <w:rFonts w:eastAsia="Times New Roman" w:cs="Calibri"/>
                <w:bCs/>
                <w:iCs/>
                <w:strike/>
                <w:color w:val="FF0000"/>
                <w:sz w:val="20"/>
                <w:szCs w:val="20"/>
                <w:lang w:eastAsia="hr-HR"/>
              </w:rPr>
            </w:pPr>
          </w:p>
          <w:p w:rsidR="00D97615" w:rsidRPr="002A4157" w:rsidRDefault="00ED2F75" w:rsidP="004B3F9F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>Svi p</w:t>
            </w:r>
            <w:r w:rsidRPr="00C2698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oslodavci koji </w:t>
            </w:r>
            <w:r w:rsidR="00B151BB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>su registrirali djelatnost i izvršili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prijavu u sustav osiguranika HZMO</w:t>
            </w:r>
            <w:r w:rsidR="00B151BB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>-</w:t>
            </w:r>
            <w:r w:rsidR="00B151BB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>a do 29.02.2020.</w:t>
            </w:r>
            <w:r w:rsidR="001C698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godine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mogu koristi</w:t>
            </w:r>
            <w:r w:rsidR="001C698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>ti</w:t>
            </w:r>
            <w:r w:rsidR="004B3F9F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val="pl-PL" w:eastAsia="hr-HR"/>
              </w:rPr>
              <w:t xml:space="preserve"> mjeru.</w:t>
            </w:r>
          </w:p>
          <w:p w:rsidR="00107154" w:rsidRDefault="00107154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 w:rsidRPr="00107154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Poslodavci koji nisu isplatili plaću/e za veljaču 2020.g., ne mogu koristiti mjeru.</w:t>
            </w:r>
          </w:p>
          <w:p w:rsidR="00615EB8" w:rsidRDefault="00086F46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Poslodavci koji ne mogu obavljati djelatnost Odlukom Stožera civilne zaštite</w:t>
            </w:r>
            <w:r w:rsidR="00B914D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,</w:t>
            </w:r>
            <w:r w:rsidR="00AD626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="00B914DD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a</w:t>
            </w:r>
            <w:r w:rsidR="00AD626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</w:t>
            </w:r>
            <w: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i inspekcijskim nadzorom je utvrđeno kršenje zabrane ne mogu koristi</w:t>
            </w:r>
            <w:r w:rsidR="00AD626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ti</w:t>
            </w:r>
            <w:r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potporu</w:t>
            </w:r>
            <w:r w:rsidR="00AD6268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.</w:t>
            </w:r>
          </w:p>
          <w:p w:rsidR="00712263" w:rsidRPr="00712263" w:rsidRDefault="00615EB8" w:rsidP="00712263">
            <w:pPr>
              <w:numPr>
                <w:ilvl w:val="0"/>
                <w:numId w:val="4"/>
              </w:num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P</w:t>
            </w:r>
            <w:r w:rsidR="00A634F6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oslodavci kojima je Inspekcijskim nadzorom utvrđeno</w:t>
            </w:r>
            <w:r w:rsidR="00B914DD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kršenje </w:t>
            </w:r>
            <w:r w:rsidR="00AD6268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Odluke Vlade Republike Hrvatske</w:t>
            </w:r>
            <w:r w:rsidR="00B914DD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o iznimnim mjerama kontrole cijena za određene proizvode ne mogu koristi</w:t>
            </w:r>
            <w:r w:rsidR="00AD6268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>ti</w:t>
            </w:r>
            <w:r w:rsidR="00B914DD" w:rsidRPr="00712263">
              <w:rPr>
                <w:rFonts w:eastAsia="Times New Roman" w:cs="Calibri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potporu</w:t>
            </w:r>
            <w:r w:rsidR="00A76B01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.</w:t>
            </w:r>
          </w:p>
          <w:p w:rsidR="00067CC1" w:rsidRPr="00712263" w:rsidRDefault="00095E08" w:rsidP="00712263">
            <w:pPr>
              <w:pStyle w:val="Odlomakpopisa"/>
              <w:numPr>
                <w:ilvl w:val="0"/>
                <w:numId w:val="4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Poslodavcima  koji su imali pad</w:t>
            </w:r>
            <w:r w:rsidR="00067CC1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 broja zaposlenih </w:t>
            </w:r>
            <w:r w:rsidR="00EB0EEB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o</w:t>
            </w:r>
            <w:r w:rsidR="00067CC1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d 01.</w:t>
            </w:r>
            <w:r w:rsidR="004F1FE6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="00067CC1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do 20. ožujka </w:t>
            </w:r>
            <w:r w:rsidR="00EB0EEB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 xml:space="preserve">2020. godine </w:t>
            </w:r>
            <w:r w:rsidR="00067CC1" w:rsidRPr="00712263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može se odobriti potpora.</w:t>
            </w:r>
          </w:p>
          <w:p w:rsidR="00B914DD" w:rsidRPr="00B914DD" w:rsidRDefault="00B914DD" w:rsidP="00B914DD">
            <w:pPr>
              <w:numPr>
                <w:ilvl w:val="0"/>
                <w:numId w:val="4"/>
              </w:numPr>
              <w:suppressAutoHyphens/>
              <w:spacing w:after="0" w:line="312" w:lineRule="auto"/>
              <w:ind w:left="360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914DD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lastRenderedPageBreak/>
              <w:t>Poslodavac gubi prav</w:t>
            </w:r>
            <w:r w:rsidR="00F738DE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 na potporu ukoliko je od 20. o</w:t>
            </w:r>
            <w:r w:rsidR="00BE1F7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žujka 2020.g. </w:t>
            </w:r>
            <w:r w:rsidRPr="00B914DD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do trenutka isplate potpore imao </w:t>
            </w:r>
            <w:r w:rsidR="00E02480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pad zaposle</w:t>
            </w:r>
            <w:r w:rsidRPr="00B914DD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nosti veći:</w:t>
            </w:r>
          </w:p>
          <w:p w:rsidR="00067CC1" w:rsidRPr="00B457FA" w:rsidRDefault="007F3A39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od 40 % kod </w:t>
            </w:r>
            <w:r w:rsidR="00067CC1"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poslodavaca koji zapošljavaju do 10 radnika, </w:t>
            </w:r>
          </w:p>
          <w:p w:rsidR="00067CC1" w:rsidRPr="00B457FA" w:rsidRDefault="00B205C7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</w:t>
            </w:r>
            <w:r w:rsidR="00067CC1"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od 20% </w:t>
            </w:r>
            <w:r w:rsidR="00067CC1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Mala poduzeća</w:t>
            </w:r>
            <w:r w:rsidR="00067CC1"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, </w:t>
            </w:r>
          </w:p>
          <w:p w:rsidR="00067CC1" w:rsidRPr="00B457FA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od 1</w:t>
            </w:r>
            <w:r w:rsidR="00490EF9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5</w:t>
            </w:r>
            <w:r w:rsidR="007F3A39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% 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rednja poduzeća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,</w:t>
            </w:r>
          </w:p>
          <w:p w:rsidR="00067CC1" w:rsidRPr="00B457FA" w:rsidRDefault="00067CC1" w:rsidP="004B3F9F">
            <w:pPr>
              <w:numPr>
                <w:ilvl w:val="0"/>
                <w:numId w:val="4"/>
              </w:numPr>
              <w:suppressAutoHyphens/>
              <w:spacing w:after="0" w:line="312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i </w:t>
            </w:r>
            <w:r w:rsidR="00490EF9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10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% V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elika poduzeća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360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U isto ne ulazi istek ugovora</w:t>
            </w:r>
            <w:r w:rsidR="003C1C65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 radu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 xml:space="preserve"> na određeno vrijeme, odlazak radnika u mirovinu i otkaz skrivljenim ponašanjem radnika.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067CC1" w:rsidRPr="00B457FA" w:rsidTr="008008C1">
        <w:trPr>
          <w:trHeight w:val="497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Način odabira korisnika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Javni poziv 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Kriteriji</w:t>
            </w:r>
          </w:p>
        </w:tc>
      </w:tr>
      <w:tr w:rsidR="00067CC1" w:rsidRPr="00B457FA" w:rsidTr="008008C1">
        <w:trPr>
          <w:trHeight w:val="49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436411" w:rsidRDefault="00436411" w:rsidP="00DC0721">
            <w:pPr>
              <w:suppressAutoHyphens/>
              <w:spacing w:after="0" w:line="312" w:lineRule="auto"/>
              <w:jc w:val="both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DE0267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Ako Poslodavac obavlja više djelatnosti </w:t>
            </w:r>
            <w:r w:rsidR="00FD21A5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i </w:t>
            </w:r>
            <w:r w:rsidR="00364C5A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neke 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ne može obavljati zbog</w:t>
            </w:r>
            <w:r w:rsidR="00613167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 Odluke Stožera civilne zaštite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,</w:t>
            </w:r>
            <w:r w:rsidR="00613167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 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a u preostalom dijelu djelatn</w:t>
            </w:r>
            <w:r w:rsidR="00613167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os</w:t>
            </w:r>
            <w:r w:rsidR="00DC0721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ti ima pad poslovnih aktivn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o</w:t>
            </w:r>
            <w:r w:rsidR="00DC0721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s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ti ili neki od drugih opravdanih razloga i i za sve </w:t>
            </w:r>
            <w:r w:rsidR="004F56F4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želi ostvariti </w:t>
            </w:r>
            <w:r w:rsidR="00DE0267" w:rsidRPr="00DE0267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potporu</w:t>
            </w:r>
            <w:r w:rsidR="00C1292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 xml:space="preserve">, mora predati odvojene zahtjeve 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prema razlogu opravdan</w:t>
            </w:r>
            <w:r w:rsidR="00701A1F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o</w:t>
            </w:r>
            <w:r w:rsidR="00A1646E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s</w:t>
            </w:r>
            <w:r w:rsidR="00AA03B8">
              <w:rPr>
                <w:rFonts w:eastAsia="Times New Roman"/>
                <w:bCs/>
                <w:sz w:val="20"/>
                <w:szCs w:val="20"/>
                <w:highlight w:val="yellow"/>
                <w:lang w:val="pl-PL" w:eastAsia="hr-HR"/>
              </w:rPr>
              <w:t>ti</w:t>
            </w:r>
            <w:r w:rsidR="00AA03B8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.</w:t>
            </w:r>
          </w:p>
          <w:p w:rsidR="00436411" w:rsidRPr="00B457FA" w:rsidRDefault="0043641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2968AA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Poslodavci</w:t>
            </w:r>
            <w:r w:rsidR="00067CC1"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 xml:space="preserve"> iz Prihvatljivi</w:t>
            </w:r>
            <w:r w:rsidR="00EB0EEB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h sektora i poslodavaca trebaju</w:t>
            </w:r>
            <w:r w:rsidR="00067CC1"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:</w:t>
            </w:r>
          </w:p>
          <w:p w:rsidR="00067CC1" w:rsidRPr="00B457FA" w:rsidRDefault="00067CC1" w:rsidP="00067CC1">
            <w:pPr>
              <w:numPr>
                <w:ilvl w:val="0"/>
                <w:numId w:val="8"/>
              </w:numPr>
              <w:suppressAutoHyphens/>
              <w:spacing w:after="0" w:line="312" w:lineRule="auto"/>
              <w:jc w:val="both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opisati razloge zbog kojih traže potporu za očuvanje radnih mjesta i isto potkrijepiti dokazima te potvrditi potpisanom Izjavom o točnosti podataka i razloga, a koju daju pod materijalnom</w:t>
            </w:r>
            <w:r w:rsidR="00463344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 i kaznenom </w:t>
            </w: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odgovornošću.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Opisno razlozi:</w:t>
            </w:r>
          </w:p>
          <w:p w:rsidR="00067CC1" w:rsidRPr="00B457FA" w:rsidRDefault="00463344" w:rsidP="00463344">
            <w:p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>- p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ad prometa </w:t>
            </w:r>
          </w:p>
          <w:p w:rsidR="00067CC1" w:rsidRPr="00B457FA" w:rsidRDefault="001E67FB" w:rsidP="00463344">
            <w:p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- </w:t>
            </w:r>
            <w:r w:rsidR="00C966B2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tkazivanje rezervacija, eventa, kongresa, seminara i sl.</w:t>
            </w:r>
          </w:p>
          <w:p w:rsidR="00067CC1" w:rsidRPr="00B457FA" w:rsidRDefault="00463344" w:rsidP="00463344">
            <w:p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>- o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tkazivanje ugovornih poslova i narudžbi</w:t>
            </w:r>
          </w:p>
          <w:p w:rsidR="00067CC1" w:rsidRPr="00B457FA" w:rsidRDefault="00463344" w:rsidP="00463344">
            <w:p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 - n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emogućnost isporuke gotovih proizvoda ili ugovorenih i plaćenih sirovina, repromaterijala, strojeva, alata i sl.</w:t>
            </w:r>
          </w:p>
          <w:p w:rsidR="00463344" w:rsidRDefault="00463344" w:rsidP="00463344">
            <w:p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>- n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emogućnost novih narudžbi sirovina, repromaterijala, alata i strojeva neophodnih za rad</w:t>
            </w:r>
          </w:p>
          <w:p w:rsidR="00067CC1" w:rsidRPr="00B457FA" w:rsidRDefault="00463344" w:rsidP="00463344">
            <w:p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hr-HR"/>
              </w:rPr>
              <w:t>- p</w:t>
            </w:r>
            <w:r w:rsidR="00067CC1"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>oslodavac također navodi aktivnosti koje je poduzeo u svrhu očuvanja radnih mjesta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357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</w:p>
          <w:p w:rsidR="00067CC1" w:rsidRDefault="00067CC1" w:rsidP="00067CC1">
            <w:pPr>
              <w:numPr>
                <w:ilvl w:val="0"/>
                <w:numId w:val="10"/>
              </w:num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Za dodjelu potpore potrebno je ispuniti i dokazati jedan od navedenih razloga, nema kumulacije razloga. </w:t>
            </w:r>
          </w:p>
          <w:p w:rsidR="00364C5A" w:rsidRPr="00B457FA" w:rsidRDefault="00364C5A" w:rsidP="00364C5A">
            <w:pPr>
              <w:suppressAutoHyphens/>
              <w:spacing w:after="0" w:line="312" w:lineRule="auto"/>
              <w:rPr>
                <w:rFonts w:eastAsia="Times New Roman"/>
                <w:bCs/>
                <w:sz w:val="20"/>
                <w:szCs w:val="20"/>
                <w:lang w:val="pl-PL" w:eastAsia="hr-HR"/>
              </w:rPr>
            </w:pPr>
          </w:p>
          <w:p w:rsidR="00067CC1" w:rsidRDefault="00067CC1" w:rsidP="008008C1">
            <w:pPr>
              <w:suppressAutoHyphens/>
              <w:spacing w:after="0" w:line="312" w:lineRule="auto"/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/>
                <w:bCs/>
                <w:sz w:val="20"/>
                <w:szCs w:val="20"/>
                <w:lang w:val="pl-PL" w:eastAsia="hr-HR"/>
              </w:rPr>
              <w:t xml:space="preserve"> </w:t>
            </w:r>
            <w:r w:rsidRPr="00B457FA">
              <w:rPr>
                <w:rFonts w:eastAsia="Times New Roman"/>
                <w:b/>
                <w:bCs/>
                <w:sz w:val="20"/>
                <w:szCs w:val="20"/>
                <w:lang w:val="pl-PL" w:eastAsia="hr-HR"/>
              </w:rPr>
              <w:t>Navedeno je sastavni dio Zahtjeva za dodjelu potpore za očuvanje radnih mjesta.</w:t>
            </w:r>
          </w:p>
          <w:p w:rsidR="00067CC1" w:rsidRPr="00B457FA" w:rsidRDefault="00067CC1" w:rsidP="00364C5A">
            <w:pPr>
              <w:suppressAutoHyphens/>
              <w:spacing w:after="0" w:line="312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Dokumentacija koju uz Zahtjev dostavlja Poslodavac koji Odlukom S</w:t>
            </w:r>
            <w:r w:rsidR="00EB0EEB">
              <w:rPr>
                <w:rFonts w:eastAsia="Times New Roman"/>
                <w:b/>
                <w:sz w:val="20"/>
                <w:szCs w:val="20"/>
                <w:lang w:eastAsia="hr-HR"/>
              </w:rPr>
              <w:t>tožera civilne zaštite ne obavlja djelatnost: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067CC1" w:rsidRDefault="00067CC1" w:rsidP="00067CC1">
            <w:pPr>
              <w:suppressAutoHyphens/>
              <w:spacing w:after="0" w:line="312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46350A">
              <w:rPr>
                <w:rFonts w:eastAsia="Times New Roman"/>
                <w:sz w:val="20"/>
                <w:szCs w:val="20"/>
                <w:lang w:eastAsia="hr-HR"/>
              </w:rPr>
              <w:t>1.</w:t>
            </w: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          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dostaviti presliku Odluke, ukoliko se radi o Odluci Stožera civilne zaštite na regionalnoj i lokalnoj razini</w:t>
            </w:r>
            <w:r w:rsidR="00124D73">
              <w:rPr>
                <w:rFonts w:eastAsia="Times New Roman"/>
                <w:sz w:val="20"/>
                <w:szCs w:val="20"/>
                <w:lang w:eastAsia="hr-HR"/>
              </w:rPr>
              <w:t xml:space="preserve"> ili Odluke drug nadležnog tijela kojim se zabranjuje rad</w:t>
            </w: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>.</w:t>
            </w:r>
          </w:p>
          <w:p w:rsidR="00067CC1" w:rsidRPr="00B457FA" w:rsidRDefault="00067CC1" w:rsidP="008008C1">
            <w:pPr>
              <w:suppressAutoHyphens/>
              <w:spacing w:after="0" w:line="312" w:lineRule="auto"/>
              <w:ind w:left="405"/>
              <w:rPr>
                <w:rFonts w:eastAsia="Times New Roman"/>
                <w:b/>
                <w:sz w:val="20"/>
                <w:szCs w:val="20"/>
                <w:lang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ind w:left="621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Dokumentacija koju uz Zahtjev dostavlja Poslodavac koji ima poteškoća u poslovanju zbog </w:t>
            </w:r>
            <w:r w:rsidRPr="00B457FA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>posebnih okolnosti:</w:t>
            </w:r>
          </w:p>
          <w:p w:rsidR="00067CC1" w:rsidRPr="00B457FA" w:rsidRDefault="00067CC1" w:rsidP="00067CC1">
            <w:pPr>
              <w:numPr>
                <w:ilvl w:val="0"/>
                <w:numId w:val="11"/>
              </w:numPr>
              <w:rPr>
                <w:rFonts w:eastAsia="Times New Roman"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Dokaze o otkazanim ugovorima, ugovorenim poslovima,</w:t>
            </w:r>
            <w:r w:rsidR="00EB0EEB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>problem</w:t>
            </w:r>
            <w:r w:rsidR="00913E5C">
              <w:rPr>
                <w:rFonts w:eastAsia="Times New Roman"/>
                <w:sz w:val="20"/>
                <w:szCs w:val="20"/>
                <w:lang w:eastAsia="hr-HR"/>
              </w:rPr>
              <w:t>ima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 u transportu i isporuci robe ili nabavci repromaterijal</w:t>
            </w:r>
            <w:r w:rsidR="00455BB6">
              <w:rPr>
                <w:rFonts w:eastAsia="Times New Roman"/>
                <w:sz w:val="20"/>
                <w:szCs w:val="20"/>
                <w:lang w:eastAsia="hr-HR"/>
              </w:rPr>
              <w:t>a</w:t>
            </w:r>
            <w:r w:rsidRPr="00B457FA">
              <w:rPr>
                <w:rFonts w:eastAsia="Times New Roman"/>
                <w:sz w:val="20"/>
                <w:szCs w:val="20"/>
                <w:lang w:eastAsia="hr-HR"/>
              </w:rPr>
              <w:t xml:space="preserve"> i sirovina i drugo.</w:t>
            </w:r>
          </w:p>
          <w:p w:rsidR="00C4445B" w:rsidRDefault="00067CC1" w:rsidP="0005297E">
            <w:pPr>
              <w:ind w:left="45"/>
              <w:jc w:val="both"/>
              <w:rPr>
                <w:sz w:val="20"/>
                <w:szCs w:val="20"/>
              </w:rPr>
            </w:pPr>
            <w:r w:rsidRPr="009404EF">
              <w:rPr>
                <w:b/>
                <w:sz w:val="20"/>
                <w:szCs w:val="20"/>
                <w:lang w:eastAsia="hr-HR"/>
              </w:rPr>
              <w:t>Obrazloženje  pada prihoda</w:t>
            </w:r>
            <w:r w:rsidR="0001702B">
              <w:rPr>
                <w:sz w:val="20"/>
                <w:szCs w:val="20"/>
                <w:lang w:eastAsia="hr-HR"/>
              </w:rPr>
              <w:t>:</w:t>
            </w:r>
            <w:r w:rsidRPr="00B457FA">
              <w:rPr>
                <w:sz w:val="20"/>
                <w:szCs w:val="20"/>
                <w:lang w:eastAsia="hr-HR"/>
              </w:rPr>
              <w:t xml:space="preserve">  </w:t>
            </w:r>
            <w:r w:rsidRPr="00B457FA">
              <w:rPr>
                <w:sz w:val="20"/>
                <w:szCs w:val="20"/>
              </w:rPr>
              <w:t>Dostaviti tabličnu usporedbu prihoda do kraja mjeseca u kojem je podnesen zahtjev sa istim mjesecom prethodne godine,  uz  projekcij</w:t>
            </w:r>
            <w:r w:rsidR="006E1659">
              <w:rPr>
                <w:sz w:val="20"/>
                <w:szCs w:val="20"/>
              </w:rPr>
              <w:t>u</w:t>
            </w:r>
            <w:r w:rsidRPr="00B457FA">
              <w:rPr>
                <w:sz w:val="20"/>
                <w:szCs w:val="20"/>
              </w:rPr>
              <w:t xml:space="preserve"> prihoda u narednom razdoblju za tri mjeseca s usporedbom is</w:t>
            </w:r>
            <w:r w:rsidR="002A4433">
              <w:rPr>
                <w:sz w:val="20"/>
                <w:szCs w:val="20"/>
              </w:rPr>
              <w:t>tog razdoblja prethodne godine.</w:t>
            </w:r>
          </w:p>
          <w:p w:rsidR="002A4433" w:rsidRDefault="002A4433" w:rsidP="0005297E">
            <w:pPr>
              <w:ind w:left="45"/>
              <w:jc w:val="both"/>
              <w:rPr>
                <w:sz w:val="20"/>
                <w:szCs w:val="20"/>
              </w:rPr>
            </w:pPr>
            <w:r w:rsidRPr="002A4433">
              <w:rPr>
                <w:sz w:val="20"/>
                <w:szCs w:val="20"/>
                <w:highlight w:val="yellow"/>
              </w:rPr>
              <w:t>Ako poslodavac posluje kraće od 12 mjeseci dostavlja tabličnu usporedbu prihoda do kraja mjeseca u kojem je podnesen</w:t>
            </w:r>
            <w:r w:rsidR="00BB741D">
              <w:rPr>
                <w:sz w:val="20"/>
                <w:szCs w:val="20"/>
                <w:highlight w:val="yellow"/>
              </w:rPr>
              <w:t xml:space="preserve"> Zahtjev </w:t>
            </w:r>
            <w:r w:rsidR="00124D73">
              <w:rPr>
                <w:sz w:val="20"/>
                <w:szCs w:val="20"/>
                <w:highlight w:val="yellow"/>
              </w:rPr>
              <w:t>s prethodnim mjesecom prije podnošenja Zahtjeva. (p</w:t>
            </w:r>
            <w:r w:rsidR="00DD5D10">
              <w:rPr>
                <w:sz w:val="20"/>
                <w:szCs w:val="20"/>
                <w:highlight w:val="yellow"/>
              </w:rPr>
              <w:t>rimjer ožuj</w:t>
            </w:r>
            <w:r w:rsidR="00195955">
              <w:rPr>
                <w:sz w:val="20"/>
                <w:szCs w:val="20"/>
                <w:highlight w:val="yellow"/>
              </w:rPr>
              <w:t>ak</w:t>
            </w:r>
            <w:r w:rsidR="00DD5D10">
              <w:rPr>
                <w:sz w:val="20"/>
                <w:szCs w:val="20"/>
                <w:highlight w:val="yellow"/>
              </w:rPr>
              <w:t xml:space="preserve"> 2020 - veljača 2020.</w:t>
            </w:r>
            <w:r w:rsidR="008E5F19">
              <w:rPr>
                <w:sz w:val="20"/>
                <w:szCs w:val="20"/>
                <w:highlight w:val="yellow"/>
              </w:rPr>
              <w:t>).</w:t>
            </w:r>
          </w:p>
          <w:p w:rsidR="00067CC1" w:rsidRDefault="00067CC1" w:rsidP="0067491E">
            <w:pPr>
              <w:ind w:left="45"/>
              <w:jc w:val="both"/>
              <w:rPr>
                <w:sz w:val="20"/>
                <w:szCs w:val="20"/>
              </w:rPr>
            </w:pPr>
            <w:r w:rsidRPr="00B457FA">
              <w:rPr>
                <w:sz w:val="20"/>
                <w:szCs w:val="20"/>
              </w:rPr>
              <w:t>Prihvatljiv je pad veći od 20%.</w:t>
            </w:r>
          </w:p>
          <w:p w:rsidR="00067CC1" w:rsidRPr="00B457FA" w:rsidRDefault="004F1FE6" w:rsidP="0067491E">
            <w:pPr>
              <w:ind w:left="45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Zavod u svrhu dokazivanja opravdanosti potpore za očuvanje radnih mjesta kada iz dostavljene dokumenta</w:t>
            </w:r>
            <w:r w:rsidR="005C7FCB">
              <w:rPr>
                <w:rFonts w:eastAsia="Times New Roman"/>
                <w:sz w:val="20"/>
                <w:szCs w:val="20"/>
                <w:lang w:eastAsia="hr-HR"/>
              </w:rPr>
              <w:t xml:space="preserve">cije nije vidljiva opravdanost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može zatražiti i drugu dokume</w:t>
            </w:r>
            <w:r w:rsidR="00475EE3">
              <w:rPr>
                <w:rFonts w:eastAsia="Times New Roman"/>
                <w:sz w:val="20"/>
                <w:szCs w:val="20"/>
                <w:lang w:eastAsia="hr-HR"/>
              </w:rPr>
              <w:t xml:space="preserve">ntaciju npr. kvartalnu Prijavu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PDV-a</w:t>
            </w:r>
            <w:r w:rsidR="00FC066D">
              <w:rPr>
                <w:rFonts w:eastAsia="Times New Roman"/>
                <w:sz w:val="20"/>
                <w:szCs w:val="20"/>
                <w:lang w:eastAsia="hr-HR"/>
              </w:rPr>
              <w:t xml:space="preserve"> za usporedno </w:t>
            </w:r>
            <w:r w:rsidR="00FC066D" w:rsidRPr="00307420">
              <w:rPr>
                <w:rFonts w:eastAsia="Times New Roman"/>
                <w:sz w:val="20"/>
                <w:szCs w:val="20"/>
                <w:lang w:eastAsia="hr-HR"/>
              </w:rPr>
              <w:t>razdoblje 2020./2</w:t>
            </w:r>
            <w:r w:rsidR="0001702B" w:rsidRPr="00307420">
              <w:rPr>
                <w:rFonts w:eastAsia="Times New Roman"/>
                <w:sz w:val="20"/>
                <w:szCs w:val="20"/>
                <w:lang w:eastAsia="hr-HR"/>
              </w:rPr>
              <w:t>0</w:t>
            </w:r>
            <w:r w:rsidR="00FC066D" w:rsidRPr="00307420"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01702B" w:rsidRPr="00307420">
              <w:rPr>
                <w:rFonts w:eastAsia="Times New Roman"/>
                <w:sz w:val="20"/>
                <w:szCs w:val="20"/>
                <w:lang w:eastAsia="hr-HR"/>
              </w:rPr>
              <w:t xml:space="preserve">9. </w:t>
            </w:r>
            <w:r w:rsidRPr="00307420">
              <w:rPr>
                <w:rFonts w:eastAsia="Times New Roman"/>
                <w:sz w:val="20"/>
                <w:szCs w:val="20"/>
                <w:lang w:eastAsia="hr-HR"/>
              </w:rPr>
              <w:t>i sl.</w:t>
            </w:r>
          </w:p>
        </w:tc>
      </w:tr>
      <w:tr w:rsidR="00067CC1" w:rsidRPr="00B457FA" w:rsidTr="008008C1">
        <w:trPr>
          <w:trHeight w:val="40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B457FA">
              <w:rPr>
                <w:rFonts w:eastAsia="Times New Roman" w:cs="Calibri"/>
                <w:b/>
                <w:sz w:val="20"/>
                <w:szCs w:val="20"/>
                <w:lang w:eastAsia="hr-HR"/>
              </w:rPr>
              <w:lastRenderedPageBreak/>
              <w:t>Dokumentacija dostupna na web stranici Zavoda koju popunjava i dostavlja Poslodavac</w:t>
            </w:r>
          </w:p>
        </w:tc>
      </w:tr>
      <w:tr w:rsidR="00067CC1" w:rsidRPr="00B457FA" w:rsidTr="008008C1">
        <w:trPr>
          <w:trHeight w:val="911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067CC1">
            <w:pPr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Obrazac Zahtjeva s pripadajućim tablicama. Obrazac Zahtjeva standardizirani je obrazac dostupan na internetskoj stranici Zavoda ili na stranici </w:t>
            </w:r>
            <w:r w:rsidR="00A30045">
              <w:fldChar w:fldCharType="begin"/>
            </w:r>
            <w:r w:rsidR="00A30045">
              <w:instrText xml:space="preserve"> HYPERLINK "http://www.mjere.hr" </w:instrText>
            </w:r>
            <w:r w:rsidR="00A30045">
              <w:fldChar w:fldCharType="separate"/>
            </w:r>
            <w:r w:rsidRPr="00B457FA">
              <w:rPr>
                <w:rFonts w:eastAsia="Times New Roman" w:cs="Calibri"/>
                <w:bCs/>
                <w:color w:val="0563C1"/>
                <w:sz w:val="20"/>
                <w:szCs w:val="20"/>
                <w:u w:val="single"/>
                <w:lang w:val="pl-PL" w:eastAsia="hr-HR"/>
              </w:rPr>
              <w:t>www.mjere.hr</w:t>
            </w:r>
            <w:r w:rsidR="00A30045">
              <w:rPr>
                <w:rFonts w:eastAsia="Times New Roman" w:cs="Calibri"/>
                <w:bCs/>
                <w:color w:val="0563C1"/>
                <w:sz w:val="20"/>
                <w:szCs w:val="20"/>
                <w:u w:val="single"/>
                <w:lang w:val="pl-PL" w:eastAsia="hr-HR"/>
              </w:rPr>
              <w:fldChar w:fldCharType="end"/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  <w:r w:rsidRPr="00B457FA">
              <w:rPr>
                <w:rFonts w:eastAsia="Times New Roman" w:cs="Calibri"/>
                <w:bCs/>
                <w:sz w:val="20"/>
                <w:szCs w:val="20"/>
                <w:u w:val="single"/>
                <w:lang w:val="pl-PL" w:eastAsia="hr-HR"/>
              </w:rPr>
              <w:t xml:space="preserve"> </w:t>
            </w:r>
          </w:p>
          <w:p w:rsidR="00067CC1" w:rsidRPr="00B457FA" w:rsidRDefault="00067CC1" w:rsidP="00067CC1">
            <w:pPr>
              <w:numPr>
                <w:ilvl w:val="0"/>
                <w:numId w:val="1"/>
              </w:numPr>
              <w:suppressAutoHyphens/>
              <w:spacing w:after="0" w:line="312" w:lineRule="auto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Izjava o točnosti podataka i razloga za korištenje potpore. </w:t>
            </w:r>
          </w:p>
          <w:p w:rsidR="00067CC1" w:rsidRPr="00B457FA" w:rsidRDefault="00067CC1" w:rsidP="00485DF3">
            <w:pPr>
              <w:suppressAutoHyphens/>
              <w:spacing w:after="0" w:line="312" w:lineRule="auto"/>
              <w:ind w:left="720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Zahtjev se predaje o</w:t>
            </w:r>
            <w:r w:rsidR="00EB0EEB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n line, elektroničkom poštom (e-</w:t>
            </w: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mail) ili u nadležnu službu Zavoda prema sjedištu poslodavaca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. </w:t>
            </w:r>
          </w:p>
        </w:tc>
      </w:tr>
      <w:tr w:rsidR="00067CC1" w:rsidRPr="00B457FA" w:rsidTr="008008C1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57FA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Obveze poslodavca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Odmah ili najkasnije u roku od 8 dana obavijestiti Zavod ukoliko je došlo do otkaza ugovora o radu s pojedinim radnikom s točnim datumom i razlogom otkaza.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Za opravdano otkazane ugovore o radu, što uključuje istek ugovora na određeno, sporazumni otkaz na zahtjev radnika, osobno uvjetovani otkaz, odlazak radnika u mirovinu i otkaz zbog skrivljenog ponašanja radnika, poslodavac ostvaruje pravo na isplatu prema danima koje je osoba odradila u mjesecu otkaza.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Ukoliko je došlo do otkaza ugovora o radu krivnjom poslodavca, isti ne ostvaruje pravo na isplatu za radnika kojem je otkazan ugovor za odrađeni mjesec ili dane u mjesecu koji dospijevaju za isplatu.</w:t>
            </w:r>
          </w:p>
          <w:p w:rsidR="00BE5E29" w:rsidRPr="00FD7A52" w:rsidRDefault="00BE5E29" w:rsidP="00E07D00">
            <w:pPr>
              <w:jc w:val="both"/>
              <w:rPr>
                <w:b/>
                <w:color w:val="1F497D"/>
              </w:rPr>
            </w:pP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Poslodavac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se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obvezuje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Zavodu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dostaviti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dokaze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o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isplaćenoj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plaći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za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prethodni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mjesec</w:t>
            </w:r>
            <w:proofErr w:type="spellEnd"/>
            <w:r w:rsidR="00654553"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,</w:t>
            </w:r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najkasnije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do 5. u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tekućem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mjesecu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u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kojem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dospijeva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isplata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iznosa</w:t>
            </w:r>
            <w:proofErr w:type="spellEnd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 xml:space="preserve"> </w:t>
            </w:r>
            <w:proofErr w:type="spellStart"/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Potpore</w:t>
            </w:r>
            <w:proofErr w:type="spellEnd"/>
            <w:r w:rsidR="00A634F6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,</w:t>
            </w:r>
            <w:r w:rsidR="00A634F6">
              <w:rPr>
                <w:color w:val="1F497D"/>
                <w:highlight w:val="yellow"/>
              </w:rPr>
              <w:t xml:space="preserve"> </w:t>
            </w:r>
            <w:r w:rsidR="00A634F6" w:rsidRPr="007434BF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en" w:eastAsia="hr-HR"/>
              </w:rPr>
              <w:t>izuzev za prvu isplatu potpore.</w:t>
            </w:r>
          </w:p>
          <w:p w:rsidR="00654553" w:rsidRPr="00654553" w:rsidRDefault="00654553" w:rsidP="00654553">
            <w:pPr>
              <w:pStyle w:val="Odlomakpopisa"/>
              <w:jc w:val="both"/>
              <w:rPr>
                <w:rFonts w:eastAsia="Times New Roman" w:cs="Calibri"/>
                <w:bCs/>
                <w:sz w:val="20"/>
                <w:szCs w:val="20"/>
                <w:highlight w:val="yellow"/>
                <w:lang w:val="pl-PL" w:eastAsia="hr-HR"/>
              </w:rPr>
            </w:pPr>
          </w:p>
          <w:p w:rsidR="00BE5E29" w:rsidRPr="00654553" w:rsidRDefault="00654553" w:rsidP="00E07D00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pl-PL" w:eastAsia="hr-HR"/>
              </w:rPr>
              <w:t>Pod d</w:t>
            </w:r>
            <w:r w:rsidR="00BE5E29"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pl-PL" w:eastAsia="hr-HR"/>
              </w:rPr>
              <w:t>okaz</w:t>
            </w:r>
            <w:r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pl-PL" w:eastAsia="hr-HR"/>
              </w:rPr>
              <w:t>om</w:t>
            </w:r>
            <w:r w:rsidR="00BE5E29" w:rsidRPr="00654553"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val="pl-PL" w:eastAsia="hr-HR"/>
              </w:rPr>
              <w:t xml:space="preserve"> o isplaćenoj plaći smatra se Izjava pod kaznenom i materijalnom odgovornošću potpisana od strane vlasnika, direktora ili druge ovlaštene osobe, ili drugi financijski dokument iz kojeg je razvidno da je izvršena obveza isplate plaće ili tablica s popisom radnika, uz vlastoručni potpis radnika i datum isplate.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Obveze Zavoda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Zaprimiti i obraditi zahtjev korisnika u roku od 10 dana od dana zaprimanja</w:t>
            </w:r>
            <w:r w:rsidR="00010E0E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cjelokupne dokumentacije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lastRenderedPageBreak/>
              <w:t>Obavijestiti korisnika o odobrenom zahtjevu i potpisati ugovor o dodjeli sredstava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Osigurati redovitu isplatu sredstava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Prije isplat</w:t>
            </w:r>
            <w:r w:rsidR="00EB0EEB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e sredstava provjeriti statuse </w:t>
            </w: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radnika za koje se isplaćuje potpora</w:t>
            </w:r>
          </w:p>
          <w:p w:rsidR="00067CC1" w:rsidRPr="00B457FA" w:rsidRDefault="00067CC1" w:rsidP="00067CC1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Prije isplate provjeriti solventnost poslodavca</w:t>
            </w:r>
          </w:p>
          <w:p w:rsidR="00AB183D" w:rsidRDefault="00067CC1" w:rsidP="00501FEF">
            <w:pPr>
              <w:numPr>
                <w:ilvl w:val="0"/>
                <w:numId w:val="2"/>
              </w:numPr>
              <w:suppressAutoHyphens/>
              <w:spacing w:after="0" w:line="312" w:lineRule="auto"/>
              <w:ind w:left="714" w:hanging="357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Obavljati redovitu kontrolu broja radnika u razdoblju ugovorne obveze </w:t>
            </w:r>
          </w:p>
          <w:p w:rsidR="0001702B" w:rsidRPr="00AB183D" w:rsidRDefault="0001702B" w:rsidP="00AB183D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Poslodavac može uputi prigovor na dostavlje</w:t>
            </w:r>
            <w:r w:rsidR="0064529F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nu obavijest o ocjeni Zahtjeva</w:t>
            </w:r>
            <w:r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u roku 8 dana</w:t>
            </w:r>
            <w:r w:rsidR="00EC5FBD"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od dan</w:t>
            </w:r>
            <w:r w:rsidR="0064529F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a</w:t>
            </w:r>
            <w:r w:rsidR="00EC5FBD"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zaprimanja obavijesti.</w:t>
            </w:r>
            <w:r w:rsidRPr="00AB183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</w:t>
            </w:r>
          </w:p>
          <w:p w:rsidR="00067CC1" w:rsidRDefault="00B05302" w:rsidP="0001702B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Prigovor se upućuje na </w:t>
            </w:r>
            <w:r w:rsidR="0001702B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Hrvatski zavod za 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zapošljavanje, Središnji ured, </w:t>
            </w:r>
            <w:r w:rsidR="0001702B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Odjel mjera aktivne politike zapsošljavanja,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</w:t>
            </w:r>
            <w:r w:rsidR="0001702B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Savska c. 64, Zagreb.</w:t>
            </w:r>
          </w:p>
          <w:p w:rsidR="0001702B" w:rsidRPr="00B457FA" w:rsidRDefault="0001702B" w:rsidP="0001702B">
            <w:pPr>
              <w:suppressAutoHyphens/>
              <w:spacing w:after="0" w:line="312" w:lineRule="auto"/>
              <w:ind w:left="714"/>
              <w:jc w:val="both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Središnji ured je u obvezi u roku 10 dana odgovoriti na prigovor.</w:t>
            </w:r>
          </w:p>
        </w:tc>
      </w:tr>
      <w:tr w:rsidR="00067CC1" w:rsidRPr="00B457FA" w:rsidTr="008008C1">
        <w:trPr>
          <w:trHeight w:val="551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  <w:vAlign w:val="center"/>
          </w:tcPr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067CC1" w:rsidP="008008C1">
            <w:pPr>
              <w:suppressAutoHyphens/>
              <w:spacing w:after="0" w:line="312" w:lineRule="auto"/>
              <w:jc w:val="center"/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</w:pPr>
            <w:r w:rsidRPr="00B457FA"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  <w:t>Isplate sredstava</w:t>
            </w:r>
          </w:p>
        </w:tc>
      </w:tr>
      <w:tr w:rsidR="00067CC1" w:rsidRPr="00B457FA" w:rsidTr="008008C1">
        <w:trPr>
          <w:trHeight w:val="832"/>
          <w:jc w:val="center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83" w:type="dxa"/>
            </w:tcMar>
          </w:tcPr>
          <w:p w:rsidR="00067CC1" w:rsidRPr="00B457FA" w:rsidRDefault="00067CC1" w:rsidP="008008C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</w:p>
          <w:p w:rsidR="00067CC1" w:rsidRPr="00B457FA" w:rsidRDefault="00EB0EEB" w:rsidP="008008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D</w:t>
            </w:r>
            <w:r w:rsidR="00D509D0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o 15.</w:t>
            </w:r>
            <w:r w:rsidR="0022768D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 </w:t>
            </w:r>
            <w:r w:rsidR="00D509D0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 xml:space="preserve">u </w:t>
            </w:r>
            <w:r w:rsidR="00067CC1" w:rsidRPr="00B457FA"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mjesecu za prethodni mjesec</w:t>
            </w:r>
            <w:r>
              <w:rPr>
                <w:rFonts w:eastAsia="Times New Roman" w:cs="Calibri"/>
                <w:bCs/>
                <w:sz w:val="20"/>
                <w:szCs w:val="20"/>
                <w:lang w:val="pl-PL" w:eastAsia="hr-HR"/>
              </w:rPr>
              <w:t>.</w:t>
            </w:r>
          </w:p>
        </w:tc>
      </w:tr>
    </w:tbl>
    <w:p w:rsidR="00B573A1" w:rsidRDefault="00B573A1"/>
    <w:sectPr w:rsidR="00B5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CC"/>
    <w:multiLevelType w:val="hybridMultilevel"/>
    <w:tmpl w:val="A872ACFA"/>
    <w:lvl w:ilvl="0" w:tplc="E3944A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031D6B"/>
    <w:multiLevelType w:val="hybridMultilevel"/>
    <w:tmpl w:val="AE4662C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8B70E24"/>
    <w:multiLevelType w:val="hybridMultilevel"/>
    <w:tmpl w:val="7DB27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557E"/>
    <w:multiLevelType w:val="multilevel"/>
    <w:tmpl w:val="1C24FF7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A0422"/>
    <w:multiLevelType w:val="hybridMultilevel"/>
    <w:tmpl w:val="E8243A2E"/>
    <w:lvl w:ilvl="0" w:tplc="B90A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6184"/>
    <w:multiLevelType w:val="hybridMultilevel"/>
    <w:tmpl w:val="3676B4DC"/>
    <w:lvl w:ilvl="0" w:tplc="27C4FA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5A35"/>
    <w:multiLevelType w:val="hybridMultilevel"/>
    <w:tmpl w:val="272049AE"/>
    <w:lvl w:ilvl="0" w:tplc="B90A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90A52E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771E"/>
    <w:multiLevelType w:val="hybridMultilevel"/>
    <w:tmpl w:val="DCCADE5C"/>
    <w:lvl w:ilvl="0" w:tplc="030E7CB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D06239F"/>
    <w:multiLevelType w:val="hybridMultilevel"/>
    <w:tmpl w:val="7AD4AF46"/>
    <w:lvl w:ilvl="0" w:tplc="0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52055BF9"/>
    <w:multiLevelType w:val="hybridMultilevel"/>
    <w:tmpl w:val="9C68F18C"/>
    <w:lvl w:ilvl="0" w:tplc="8FA65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90E6FBF"/>
    <w:multiLevelType w:val="hybridMultilevel"/>
    <w:tmpl w:val="9D3220CA"/>
    <w:lvl w:ilvl="0" w:tplc="7E3C3B72">
      <w:start w:val="2"/>
      <w:numFmt w:val="bullet"/>
      <w:lvlText w:val="-"/>
      <w:lvlJc w:val="left"/>
      <w:pPr>
        <w:ind w:left="69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1"/>
    <w:rsid w:val="00010E0E"/>
    <w:rsid w:val="0001702B"/>
    <w:rsid w:val="00020EA3"/>
    <w:rsid w:val="00037AFE"/>
    <w:rsid w:val="00037B3A"/>
    <w:rsid w:val="0005297E"/>
    <w:rsid w:val="00067CC1"/>
    <w:rsid w:val="000706EB"/>
    <w:rsid w:val="000846EB"/>
    <w:rsid w:val="00086F46"/>
    <w:rsid w:val="00095E08"/>
    <w:rsid w:val="000A43A9"/>
    <w:rsid w:val="000B123C"/>
    <w:rsid w:val="00107154"/>
    <w:rsid w:val="00124D73"/>
    <w:rsid w:val="00157435"/>
    <w:rsid w:val="00177F20"/>
    <w:rsid w:val="001804A6"/>
    <w:rsid w:val="00195955"/>
    <w:rsid w:val="00195E19"/>
    <w:rsid w:val="001B7722"/>
    <w:rsid w:val="001C6988"/>
    <w:rsid w:val="001D14C9"/>
    <w:rsid w:val="001D15F2"/>
    <w:rsid w:val="001E67FB"/>
    <w:rsid w:val="0022768D"/>
    <w:rsid w:val="00231736"/>
    <w:rsid w:val="00234FC5"/>
    <w:rsid w:val="00243E35"/>
    <w:rsid w:val="00251A25"/>
    <w:rsid w:val="0028744C"/>
    <w:rsid w:val="002968AA"/>
    <w:rsid w:val="002A4157"/>
    <w:rsid w:val="002A4433"/>
    <w:rsid w:val="002A4A65"/>
    <w:rsid w:val="002E0DE9"/>
    <w:rsid w:val="002F0B34"/>
    <w:rsid w:val="00307420"/>
    <w:rsid w:val="00330D5D"/>
    <w:rsid w:val="00336C97"/>
    <w:rsid w:val="00337608"/>
    <w:rsid w:val="00354C03"/>
    <w:rsid w:val="00364C5A"/>
    <w:rsid w:val="00380898"/>
    <w:rsid w:val="00384D23"/>
    <w:rsid w:val="003C1C65"/>
    <w:rsid w:val="003D7814"/>
    <w:rsid w:val="00402E50"/>
    <w:rsid w:val="00435EB0"/>
    <w:rsid w:val="00436411"/>
    <w:rsid w:val="00455BB6"/>
    <w:rsid w:val="00463344"/>
    <w:rsid w:val="0046350A"/>
    <w:rsid w:val="00475EE3"/>
    <w:rsid w:val="004765CA"/>
    <w:rsid w:val="00485DF3"/>
    <w:rsid w:val="00490EF9"/>
    <w:rsid w:val="004A6DA6"/>
    <w:rsid w:val="004B3F9F"/>
    <w:rsid w:val="004D3A97"/>
    <w:rsid w:val="004D717A"/>
    <w:rsid w:val="004E42EB"/>
    <w:rsid w:val="004E6366"/>
    <w:rsid w:val="004F1FE6"/>
    <w:rsid w:val="004F56F4"/>
    <w:rsid w:val="00511AD3"/>
    <w:rsid w:val="0054132A"/>
    <w:rsid w:val="005473B1"/>
    <w:rsid w:val="00550157"/>
    <w:rsid w:val="005627B6"/>
    <w:rsid w:val="00571D1C"/>
    <w:rsid w:val="005A53D2"/>
    <w:rsid w:val="005B6E80"/>
    <w:rsid w:val="005C2C48"/>
    <w:rsid w:val="005C7FCB"/>
    <w:rsid w:val="005F24C3"/>
    <w:rsid w:val="0060318B"/>
    <w:rsid w:val="00613167"/>
    <w:rsid w:val="00615EB8"/>
    <w:rsid w:val="00623914"/>
    <w:rsid w:val="006331DF"/>
    <w:rsid w:val="006444D0"/>
    <w:rsid w:val="0064529F"/>
    <w:rsid w:val="0065351A"/>
    <w:rsid w:val="00654553"/>
    <w:rsid w:val="006703FF"/>
    <w:rsid w:val="0067491E"/>
    <w:rsid w:val="006A5AEA"/>
    <w:rsid w:val="006B3CEA"/>
    <w:rsid w:val="006D3F0A"/>
    <w:rsid w:val="006E1659"/>
    <w:rsid w:val="006F50E0"/>
    <w:rsid w:val="00701A1F"/>
    <w:rsid w:val="007113EB"/>
    <w:rsid w:val="00712263"/>
    <w:rsid w:val="00715123"/>
    <w:rsid w:val="0072323D"/>
    <w:rsid w:val="00732C65"/>
    <w:rsid w:val="00736067"/>
    <w:rsid w:val="007434BF"/>
    <w:rsid w:val="007470F1"/>
    <w:rsid w:val="00766590"/>
    <w:rsid w:val="007803B8"/>
    <w:rsid w:val="00786EE3"/>
    <w:rsid w:val="007B21C4"/>
    <w:rsid w:val="007C6B83"/>
    <w:rsid w:val="007F3A39"/>
    <w:rsid w:val="007F7F19"/>
    <w:rsid w:val="00811F0E"/>
    <w:rsid w:val="00826713"/>
    <w:rsid w:val="00846709"/>
    <w:rsid w:val="00846D75"/>
    <w:rsid w:val="00875D55"/>
    <w:rsid w:val="008817AC"/>
    <w:rsid w:val="008A6606"/>
    <w:rsid w:val="008C0436"/>
    <w:rsid w:val="008E5F19"/>
    <w:rsid w:val="009130DA"/>
    <w:rsid w:val="00913E5C"/>
    <w:rsid w:val="009404EF"/>
    <w:rsid w:val="009441D9"/>
    <w:rsid w:val="009864D2"/>
    <w:rsid w:val="00994D07"/>
    <w:rsid w:val="009A1B60"/>
    <w:rsid w:val="009D180E"/>
    <w:rsid w:val="009D4BFF"/>
    <w:rsid w:val="00A042AA"/>
    <w:rsid w:val="00A1646E"/>
    <w:rsid w:val="00A30045"/>
    <w:rsid w:val="00A31921"/>
    <w:rsid w:val="00A634F6"/>
    <w:rsid w:val="00A76B01"/>
    <w:rsid w:val="00A76F07"/>
    <w:rsid w:val="00A80328"/>
    <w:rsid w:val="00A87E2B"/>
    <w:rsid w:val="00AA03B8"/>
    <w:rsid w:val="00AA762D"/>
    <w:rsid w:val="00AB183D"/>
    <w:rsid w:val="00AD6268"/>
    <w:rsid w:val="00AE2198"/>
    <w:rsid w:val="00AE30A7"/>
    <w:rsid w:val="00AF1045"/>
    <w:rsid w:val="00B05302"/>
    <w:rsid w:val="00B151BB"/>
    <w:rsid w:val="00B205C7"/>
    <w:rsid w:val="00B573A1"/>
    <w:rsid w:val="00B75EAE"/>
    <w:rsid w:val="00B778A3"/>
    <w:rsid w:val="00B914DD"/>
    <w:rsid w:val="00BA58FC"/>
    <w:rsid w:val="00BB741D"/>
    <w:rsid w:val="00BD03A1"/>
    <w:rsid w:val="00BE1F7A"/>
    <w:rsid w:val="00BE5E29"/>
    <w:rsid w:val="00C12928"/>
    <w:rsid w:val="00C13EFB"/>
    <w:rsid w:val="00C15E1D"/>
    <w:rsid w:val="00C26574"/>
    <w:rsid w:val="00C2698D"/>
    <w:rsid w:val="00C2757D"/>
    <w:rsid w:val="00C37FBC"/>
    <w:rsid w:val="00C4445B"/>
    <w:rsid w:val="00C46D84"/>
    <w:rsid w:val="00C8164C"/>
    <w:rsid w:val="00C966B2"/>
    <w:rsid w:val="00CB36A0"/>
    <w:rsid w:val="00CD00D7"/>
    <w:rsid w:val="00CD46FB"/>
    <w:rsid w:val="00CD7AF8"/>
    <w:rsid w:val="00CE0AC9"/>
    <w:rsid w:val="00CE5331"/>
    <w:rsid w:val="00D509D0"/>
    <w:rsid w:val="00D6161C"/>
    <w:rsid w:val="00D97615"/>
    <w:rsid w:val="00DC0721"/>
    <w:rsid w:val="00DD5D10"/>
    <w:rsid w:val="00DE0267"/>
    <w:rsid w:val="00DE43D8"/>
    <w:rsid w:val="00E02480"/>
    <w:rsid w:val="00E07D00"/>
    <w:rsid w:val="00E222FC"/>
    <w:rsid w:val="00E4125F"/>
    <w:rsid w:val="00E43E88"/>
    <w:rsid w:val="00E67F8E"/>
    <w:rsid w:val="00E91738"/>
    <w:rsid w:val="00EA45DF"/>
    <w:rsid w:val="00EB0EEB"/>
    <w:rsid w:val="00EC4DDC"/>
    <w:rsid w:val="00EC5FBD"/>
    <w:rsid w:val="00ED2F75"/>
    <w:rsid w:val="00ED38EA"/>
    <w:rsid w:val="00EE1B15"/>
    <w:rsid w:val="00F01257"/>
    <w:rsid w:val="00F15389"/>
    <w:rsid w:val="00F26BBE"/>
    <w:rsid w:val="00F61BF0"/>
    <w:rsid w:val="00F738DE"/>
    <w:rsid w:val="00F926D6"/>
    <w:rsid w:val="00FA7AF4"/>
    <w:rsid w:val="00FC066D"/>
    <w:rsid w:val="00FD21A5"/>
    <w:rsid w:val="00FD7A52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1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8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1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Štefanac</dc:creator>
  <cp:lastModifiedBy>Maja Kmetić</cp:lastModifiedBy>
  <cp:revision>4</cp:revision>
  <cp:lastPrinted>2020-03-24T09:59:00Z</cp:lastPrinted>
  <dcterms:created xsi:type="dcterms:W3CDTF">2020-03-25T10:59:00Z</dcterms:created>
  <dcterms:modified xsi:type="dcterms:W3CDTF">2020-03-25T11:32:00Z</dcterms:modified>
</cp:coreProperties>
</file>